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EBB" w:rsidRDefault="00E83EA2" w:rsidP="00943EBB">
      <w:pPr>
        <w:jc w:val="right"/>
        <w:rPr>
          <w:rFonts w:ascii="Twinkl" w:hAnsi="Twinkl"/>
          <w:sz w:val="28"/>
          <w:szCs w:val="28"/>
        </w:rPr>
      </w:pPr>
      <w:r>
        <w:rPr>
          <w:rFonts w:ascii="Twinkl" w:hAnsi="Twinkl"/>
          <w:sz w:val="28"/>
          <w:szCs w:val="28"/>
        </w:rPr>
        <w:t>Reception phonics; Wednesday 6</w:t>
      </w:r>
      <w:r w:rsidR="00943EBB" w:rsidRPr="00943EBB">
        <w:rPr>
          <w:rFonts w:ascii="Twinkl" w:hAnsi="Twinkl"/>
          <w:sz w:val="28"/>
          <w:szCs w:val="28"/>
          <w:vertAlign w:val="superscript"/>
        </w:rPr>
        <w:t>th</w:t>
      </w:r>
      <w:r w:rsidR="00943EBB">
        <w:rPr>
          <w:rFonts w:ascii="Twinkl" w:hAnsi="Twinkl"/>
          <w:sz w:val="28"/>
          <w:szCs w:val="28"/>
        </w:rPr>
        <w:t xml:space="preserve"> May 2020</w:t>
      </w:r>
    </w:p>
    <w:p w:rsidR="00943EBB" w:rsidRPr="00943EBB" w:rsidRDefault="00943EBB" w:rsidP="00943EBB">
      <w:pPr>
        <w:jc w:val="right"/>
        <w:rPr>
          <w:rFonts w:ascii="Twinkl" w:hAnsi="Twinkl"/>
          <w:sz w:val="28"/>
          <w:szCs w:val="28"/>
        </w:rPr>
      </w:pPr>
    </w:p>
    <w:p w:rsidR="00442B56" w:rsidRDefault="00442B56" w:rsidP="00442B56">
      <w:pPr>
        <w:rPr>
          <w:rFonts w:ascii="Twinkl" w:hAnsi="Twinkl"/>
          <w:sz w:val="40"/>
          <w:szCs w:val="40"/>
        </w:rPr>
      </w:pPr>
      <w:r>
        <w:rPr>
          <w:rFonts w:ascii="Twinkl" w:hAnsi="Twinkl"/>
          <w:sz w:val="40"/>
          <w:szCs w:val="40"/>
        </w:rPr>
        <w:t>Tod</w:t>
      </w:r>
      <w:r w:rsidR="00E83EA2">
        <w:rPr>
          <w:rFonts w:ascii="Twinkl" w:hAnsi="Twinkl"/>
          <w:sz w:val="40"/>
          <w:szCs w:val="40"/>
        </w:rPr>
        <w:t>ay we will be looking at the ‘oi</w:t>
      </w:r>
      <w:r>
        <w:rPr>
          <w:rFonts w:ascii="Twinkl" w:hAnsi="Twinkl"/>
          <w:sz w:val="40"/>
          <w:szCs w:val="40"/>
        </w:rPr>
        <w:t>’ sound. We did introduce this sound prior to the close of school, however we did not have focused follow up activities or have the chance to read the Kit and Sam story. Please read the story to your child, encouraging them to join in reading the purple and red words in the text. Purple are either decodable or words we have practiced lots of times and the red are the tricky w</w:t>
      </w:r>
      <w:r w:rsidR="00943EBB">
        <w:rPr>
          <w:rFonts w:ascii="Twinkl" w:hAnsi="Twinkl"/>
          <w:sz w:val="40"/>
          <w:szCs w:val="40"/>
        </w:rPr>
        <w:t xml:space="preserve">ords. </w:t>
      </w:r>
    </w:p>
    <w:p w:rsidR="00943EBB" w:rsidRDefault="00943EBB" w:rsidP="00442B56">
      <w:pPr>
        <w:rPr>
          <w:rFonts w:ascii="Twinkl" w:hAnsi="Twinkl"/>
          <w:sz w:val="40"/>
          <w:szCs w:val="40"/>
        </w:rPr>
      </w:pPr>
    </w:p>
    <w:p w:rsidR="00E83EA2" w:rsidRDefault="00E83EA2" w:rsidP="00E83EA2">
      <w:pPr>
        <w:jc w:val="center"/>
        <w:rPr>
          <w:rFonts w:ascii="Twinkl" w:hAnsi="Twinkl"/>
          <w:sz w:val="40"/>
          <w:szCs w:val="40"/>
        </w:rPr>
      </w:pPr>
      <w:r w:rsidRPr="00E83EA2">
        <w:rPr>
          <w:rFonts w:ascii="Twinkl" w:hAnsi="Twinkl"/>
          <w:sz w:val="40"/>
          <w:szCs w:val="40"/>
        </w:rPr>
        <w:drawing>
          <wp:inline distT="0" distB="0" distL="0" distR="0" wp14:anchorId="25FC2D04" wp14:editId="7D657788">
            <wp:extent cx="6000750" cy="45005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11735" cy="4508802"/>
                    </a:xfrm>
                    <a:prstGeom prst="rect">
                      <a:avLst/>
                    </a:prstGeom>
                  </pic:spPr>
                </pic:pic>
              </a:graphicData>
            </a:graphic>
          </wp:inline>
        </w:drawing>
      </w:r>
    </w:p>
    <w:p w:rsidR="00E83EA2" w:rsidRDefault="00E83EA2" w:rsidP="00E83EA2">
      <w:pPr>
        <w:jc w:val="center"/>
        <w:rPr>
          <w:rFonts w:ascii="Twinkl" w:hAnsi="Twinkl"/>
          <w:sz w:val="40"/>
          <w:szCs w:val="40"/>
        </w:rPr>
      </w:pPr>
    </w:p>
    <w:p w:rsidR="00E83EA2" w:rsidRDefault="00E83EA2" w:rsidP="00E83EA2">
      <w:pPr>
        <w:jc w:val="center"/>
        <w:rPr>
          <w:rFonts w:ascii="Twinkl" w:hAnsi="Twinkl"/>
          <w:sz w:val="40"/>
          <w:szCs w:val="40"/>
        </w:rPr>
      </w:pPr>
      <w:r w:rsidRPr="00E83EA2">
        <w:rPr>
          <w:rFonts w:ascii="Twinkl" w:hAnsi="Twinkl"/>
          <w:sz w:val="40"/>
          <w:szCs w:val="40"/>
        </w:rPr>
        <w:lastRenderedPageBreak/>
        <w:drawing>
          <wp:inline distT="0" distB="0" distL="0" distR="0" wp14:anchorId="1582D76B" wp14:editId="212CBD5F">
            <wp:extent cx="5829299" cy="4371975"/>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62901" cy="4397176"/>
                    </a:xfrm>
                    <a:prstGeom prst="rect">
                      <a:avLst/>
                    </a:prstGeom>
                  </pic:spPr>
                </pic:pic>
              </a:graphicData>
            </a:graphic>
          </wp:inline>
        </w:drawing>
      </w:r>
    </w:p>
    <w:p w:rsidR="00E83EA2" w:rsidRDefault="00E83EA2" w:rsidP="00E83EA2">
      <w:pPr>
        <w:jc w:val="center"/>
        <w:rPr>
          <w:rFonts w:ascii="Twinkl" w:hAnsi="Twinkl"/>
          <w:sz w:val="40"/>
          <w:szCs w:val="40"/>
        </w:rPr>
      </w:pPr>
    </w:p>
    <w:p w:rsidR="00E83EA2" w:rsidRDefault="00E83EA2" w:rsidP="00E83EA2">
      <w:pPr>
        <w:jc w:val="center"/>
        <w:rPr>
          <w:rFonts w:ascii="Twinkl" w:hAnsi="Twinkl"/>
          <w:sz w:val="40"/>
          <w:szCs w:val="40"/>
        </w:rPr>
      </w:pPr>
      <w:r w:rsidRPr="00E83EA2">
        <w:rPr>
          <w:rFonts w:ascii="Twinkl" w:hAnsi="Twinkl"/>
          <w:sz w:val="40"/>
          <w:szCs w:val="40"/>
        </w:rPr>
        <w:drawing>
          <wp:inline distT="0" distB="0" distL="0" distR="0" wp14:anchorId="1629A15A" wp14:editId="18B07DBF">
            <wp:extent cx="5695950" cy="42719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6787" cy="4325091"/>
                    </a:xfrm>
                    <a:prstGeom prst="rect">
                      <a:avLst/>
                    </a:prstGeom>
                  </pic:spPr>
                </pic:pic>
              </a:graphicData>
            </a:graphic>
          </wp:inline>
        </w:drawing>
      </w:r>
    </w:p>
    <w:p w:rsidR="00E83EA2" w:rsidRDefault="00E83EA2" w:rsidP="00E83EA2">
      <w:pPr>
        <w:jc w:val="center"/>
        <w:rPr>
          <w:rFonts w:ascii="Twinkl" w:hAnsi="Twinkl"/>
          <w:sz w:val="40"/>
          <w:szCs w:val="40"/>
        </w:rPr>
      </w:pPr>
    </w:p>
    <w:p w:rsidR="00E83EA2" w:rsidRDefault="00E83EA2" w:rsidP="00E83EA2">
      <w:pPr>
        <w:jc w:val="center"/>
        <w:rPr>
          <w:rFonts w:ascii="Twinkl" w:hAnsi="Twinkl"/>
          <w:sz w:val="40"/>
          <w:szCs w:val="40"/>
        </w:rPr>
      </w:pPr>
      <w:r w:rsidRPr="00E83EA2">
        <w:rPr>
          <w:rFonts w:ascii="Twinkl" w:hAnsi="Twinkl"/>
          <w:sz w:val="40"/>
          <w:szCs w:val="40"/>
        </w:rPr>
        <w:lastRenderedPageBreak/>
        <w:drawing>
          <wp:inline distT="0" distB="0" distL="0" distR="0" wp14:anchorId="6932C744" wp14:editId="6DC27BC9">
            <wp:extent cx="5819775" cy="43648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4262" cy="4375697"/>
                    </a:xfrm>
                    <a:prstGeom prst="rect">
                      <a:avLst/>
                    </a:prstGeom>
                  </pic:spPr>
                </pic:pic>
              </a:graphicData>
            </a:graphic>
          </wp:inline>
        </w:drawing>
      </w:r>
    </w:p>
    <w:p w:rsidR="00E83EA2" w:rsidRDefault="00E83EA2" w:rsidP="00E83EA2">
      <w:pPr>
        <w:jc w:val="center"/>
        <w:rPr>
          <w:rFonts w:ascii="Twinkl" w:hAnsi="Twinkl"/>
          <w:sz w:val="40"/>
          <w:szCs w:val="40"/>
        </w:rPr>
      </w:pPr>
    </w:p>
    <w:p w:rsidR="00E83EA2" w:rsidRDefault="00E83EA2" w:rsidP="00E83EA2">
      <w:pPr>
        <w:jc w:val="center"/>
        <w:rPr>
          <w:rFonts w:ascii="Twinkl" w:hAnsi="Twinkl"/>
          <w:sz w:val="40"/>
          <w:szCs w:val="40"/>
        </w:rPr>
      </w:pPr>
      <w:r w:rsidRPr="00E83EA2">
        <w:rPr>
          <w:rFonts w:ascii="Twinkl" w:hAnsi="Twinkl"/>
          <w:sz w:val="40"/>
          <w:szCs w:val="40"/>
        </w:rPr>
        <w:drawing>
          <wp:inline distT="0" distB="0" distL="0" distR="0" wp14:anchorId="3535AB8A" wp14:editId="6973AB28">
            <wp:extent cx="5895975" cy="442198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2159" cy="4434120"/>
                    </a:xfrm>
                    <a:prstGeom prst="rect">
                      <a:avLst/>
                    </a:prstGeom>
                  </pic:spPr>
                </pic:pic>
              </a:graphicData>
            </a:graphic>
          </wp:inline>
        </w:drawing>
      </w:r>
    </w:p>
    <w:p w:rsidR="00E83EA2" w:rsidRDefault="00E83EA2" w:rsidP="00E83EA2">
      <w:pPr>
        <w:jc w:val="center"/>
        <w:rPr>
          <w:rFonts w:ascii="Twinkl" w:hAnsi="Twinkl"/>
          <w:sz w:val="40"/>
          <w:szCs w:val="40"/>
        </w:rPr>
      </w:pPr>
    </w:p>
    <w:p w:rsidR="00E83EA2" w:rsidRDefault="00E83EA2" w:rsidP="00E83EA2">
      <w:pPr>
        <w:jc w:val="center"/>
        <w:rPr>
          <w:rFonts w:ascii="Twinkl" w:hAnsi="Twinkl"/>
          <w:sz w:val="40"/>
          <w:szCs w:val="40"/>
        </w:rPr>
      </w:pPr>
      <w:r w:rsidRPr="00E83EA2">
        <w:rPr>
          <w:rFonts w:ascii="Twinkl" w:hAnsi="Twinkl"/>
          <w:sz w:val="40"/>
          <w:szCs w:val="40"/>
        </w:rPr>
        <w:lastRenderedPageBreak/>
        <w:drawing>
          <wp:inline distT="0" distB="0" distL="0" distR="0" wp14:anchorId="1F8EC4E6" wp14:editId="69103D07">
            <wp:extent cx="5724525" cy="42933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9971" cy="4297479"/>
                    </a:xfrm>
                    <a:prstGeom prst="rect">
                      <a:avLst/>
                    </a:prstGeom>
                  </pic:spPr>
                </pic:pic>
              </a:graphicData>
            </a:graphic>
          </wp:inline>
        </w:drawing>
      </w:r>
    </w:p>
    <w:p w:rsidR="00E83EA2" w:rsidRDefault="00E83EA2" w:rsidP="00E83EA2">
      <w:pPr>
        <w:jc w:val="center"/>
        <w:rPr>
          <w:rFonts w:ascii="Twinkl" w:hAnsi="Twinkl"/>
          <w:sz w:val="40"/>
          <w:szCs w:val="40"/>
        </w:rPr>
      </w:pPr>
    </w:p>
    <w:p w:rsidR="00E83EA2" w:rsidRDefault="00E83EA2" w:rsidP="00E83EA2">
      <w:pPr>
        <w:jc w:val="center"/>
        <w:rPr>
          <w:rFonts w:ascii="Twinkl" w:hAnsi="Twinkl"/>
          <w:sz w:val="40"/>
          <w:szCs w:val="40"/>
        </w:rPr>
      </w:pPr>
      <w:r w:rsidRPr="00E83EA2">
        <w:rPr>
          <w:rFonts w:ascii="Twinkl" w:hAnsi="Twinkl"/>
          <w:sz w:val="40"/>
          <w:szCs w:val="40"/>
        </w:rPr>
        <w:drawing>
          <wp:inline distT="0" distB="0" distL="0" distR="0" wp14:anchorId="40BB3304" wp14:editId="02476594">
            <wp:extent cx="5829300" cy="4371976"/>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6892" cy="4377670"/>
                    </a:xfrm>
                    <a:prstGeom prst="rect">
                      <a:avLst/>
                    </a:prstGeom>
                  </pic:spPr>
                </pic:pic>
              </a:graphicData>
            </a:graphic>
          </wp:inline>
        </w:drawing>
      </w:r>
    </w:p>
    <w:p w:rsidR="00E83EA2" w:rsidRDefault="00E83EA2" w:rsidP="00E83EA2">
      <w:pPr>
        <w:jc w:val="center"/>
        <w:rPr>
          <w:rFonts w:ascii="Twinkl" w:hAnsi="Twinkl"/>
          <w:sz w:val="40"/>
          <w:szCs w:val="40"/>
        </w:rPr>
      </w:pPr>
    </w:p>
    <w:p w:rsidR="00E83EA2" w:rsidRDefault="00E83EA2" w:rsidP="00E83EA2">
      <w:pPr>
        <w:jc w:val="center"/>
        <w:rPr>
          <w:rFonts w:ascii="Twinkl" w:hAnsi="Twinkl"/>
          <w:sz w:val="40"/>
          <w:szCs w:val="40"/>
        </w:rPr>
      </w:pPr>
      <w:r w:rsidRPr="00E83EA2">
        <w:rPr>
          <w:rFonts w:ascii="Twinkl" w:hAnsi="Twinkl"/>
          <w:sz w:val="40"/>
          <w:szCs w:val="40"/>
        </w:rPr>
        <w:lastRenderedPageBreak/>
        <w:drawing>
          <wp:inline distT="0" distB="0" distL="0" distR="0" wp14:anchorId="6BCCF7DA" wp14:editId="7C594288">
            <wp:extent cx="5705475" cy="4279107"/>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1372" cy="4283529"/>
                    </a:xfrm>
                    <a:prstGeom prst="rect">
                      <a:avLst/>
                    </a:prstGeom>
                  </pic:spPr>
                </pic:pic>
              </a:graphicData>
            </a:graphic>
          </wp:inline>
        </w:drawing>
      </w:r>
    </w:p>
    <w:p w:rsidR="00E83EA2" w:rsidRDefault="00E83EA2" w:rsidP="00E83EA2">
      <w:pPr>
        <w:jc w:val="center"/>
        <w:rPr>
          <w:rFonts w:ascii="Twinkl" w:hAnsi="Twinkl"/>
          <w:sz w:val="40"/>
          <w:szCs w:val="40"/>
        </w:rPr>
      </w:pPr>
    </w:p>
    <w:p w:rsidR="00E83EA2" w:rsidRDefault="00E83EA2" w:rsidP="00E83EA2">
      <w:pPr>
        <w:jc w:val="center"/>
        <w:rPr>
          <w:rFonts w:ascii="Twinkl" w:hAnsi="Twinkl"/>
          <w:sz w:val="40"/>
          <w:szCs w:val="40"/>
        </w:rPr>
      </w:pPr>
      <w:r w:rsidRPr="00E83EA2">
        <w:rPr>
          <w:rFonts w:ascii="Twinkl" w:hAnsi="Twinkl"/>
          <w:sz w:val="40"/>
          <w:szCs w:val="40"/>
        </w:rPr>
        <w:drawing>
          <wp:inline distT="0" distB="0" distL="0" distR="0" wp14:anchorId="600CA58D" wp14:editId="5EC39853">
            <wp:extent cx="4572638" cy="34294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E83EA2" w:rsidRDefault="00E83EA2" w:rsidP="00E83EA2">
      <w:pPr>
        <w:jc w:val="center"/>
        <w:rPr>
          <w:rFonts w:ascii="Twinkl" w:hAnsi="Twinkl"/>
          <w:sz w:val="40"/>
          <w:szCs w:val="40"/>
        </w:rPr>
      </w:pPr>
    </w:p>
    <w:p w:rsidR="00E83EA2" w:rsidRDefault="00E83EA2" w:rsidP="00E83EA2">
      <w:pPr>
        <w:jc w:val="center"/>
        <w:rPr>
          <w:rFonts w:ascii="Twinkl" w:hAnsi="Twinkl"/>
          <w:sz w:val="40"/>
          <w:szCs w:val="40"/>
        </w:rPr>
      </w:pPr>
      <w:r w:rsidRPr="00E83EA2">
        <w:rPr>
          <w:rFonts w:ascii="Twinkl" w:hAnsi="Twinkl"/>
          <w:sz w:val="40"/>
          <w:szCs w:val="40"/>
        </w:rPr>
        <w:lastRenderedPageBreak/>
        <w:drawing>
          <wp:inline distT="0" distB="0" distL="0" distR="0" wp14:anchorId="0F34ABB2" wp14:editId="3B4A1672">
            <wp:extent cx="4572638" cy="34294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E83EA2" w:rsidRDefault="00E83EA2" w:rsidP="00E83EA2">
      <w:pPr>
        <w:jc w:val="center"/>
        <w:rPr>
          <w:rFonts w:ascii="Twinkl" w:hAnsi="Twinkl"/>
          <w:sz w:val="40"/>
          <w:szCs w:val="40"/>
        </w:rPr>
      </w:pPr>
    </w:p>
    <w:p w:rsidR="00E83EA2" w:rsidRDefault="00E83EA2" w:rsidP="00E83EA2">
      <w:pPr>
        <w:jc w:val="center"/>
        <w:rPr>
          <w:rFonts w:ascii="Twinkl" w:hAnsi="Twinkl"/>
          <w:sz w:val="40"/>
          <w:szCs w:val="40"/>
        </w:rPr>
      </w:pPr>
      <w:r w:rsidRPr="00E83EA2">
        <w:rPr>
          <w:rFonts w:ascii="Twinkl" w:hAnsi="Twinkl"/>
          <w:sz w:val="40"/>
          <w:szCs w:val="40"/>
        </w:rPr>
        <w:drawing>
          <wp:inline distT="0" distB="0" distL="0" distR="0" wp14:anchorId="5D5983F6" wp14:editId="7FED63A4">
            <wp:extent cx="4572638" cy="342947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E83EA2" w:rsidRDefault="00E83EA2" w:rsidP="00E83EA2">
      <w:pPr>
        <w:jc w:val="center"/>
        <w:rPr>
          <w:rFonts w:ascii="Twinkl" w:hAnsi="Twinkl"/>
          <w:sz w:val="40"/>
          <w:szCs w:val="40"/>
        </w:rPr>
      </w:pPr>
    </w:p>
    <w:p w:rsidR="00E83EA2" w:rsidRDefault="00E83EA2" w:rsidP="00E83EA2">
      <w:pPr>
        <w:jc w:val="center"/>
        <w:rPr>
          <w:rFonts w:ascii="Twinkl" w:hAnsi="Twinkl"/>
          <w:sz w:val="40"/>
          <w:szCs w:val="40"/>
        </w:rPr>
      </w:pPr>
      <w:r w:rsidRPr="00E83EA2">
        <w:rPr>
          <w:rFonts w:ascii="Twinkl" w:hAnsi="Twinkl"/>
          <w:sz w:val="40"/>
          <w:szCs w:val="40"/>
        </w:rPr>
        <w:lastRenderedPageBreak/>
        <w:drawing>
          <wp:inline distT="0" distB="0" distL="0" distR="0" wp14:anchorId="4814D094" wp14:editId="50058486">
            <wp:extent cx="4572638" cy="34294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E83EA2" w:rsidRDefault="00E83EA2" w:rsidP="00E83EA2">
      <w:pPr>
        <w:jc w:val="center"/>
        <w:rPr>
          <w:rFonts w:ascii="Twinkl" w:hAnsi="Twinkl"/>
          <w:sz w:val="40"/>
          <w:szCs w:val="40"/>
        </w:rPr>
      </w:pPr>
    </w:p>
    <w:p w:rsidR="00E83EA2" w:rsidRDefault="00E83EA2" w:rsidP="00E83EA2">
      <w:pPr>
        <w:jc w:val="center"/>
        <w:rPr>
          <w:rFonts w:ascii="Twinkl" w:hAnsi="Twinkl"/>
          <w:sz w:val="40"/>
          <w:szCs w:val="40"/>
        </w:rPr>
      </w:pPr>
      <w:r w:rsidRPr="00E83EA2">
        <w:rPr>
          <w:rFonts w:ascii="Twinkl" w:hAnsi="Twinkl"/>
          <w:sz w:val="40"/>
          <w:szCs w:val="40"/>
        </w:rPr>
        <w:drawing>
          <wp:inline distT="0" distB="0" distL="0" distR="0" wp14:anchorId="0955D34D" wp14:editId="2CB903B5">
            <wp:extent cx="4572638" cy="34294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E83EA2" w:rsidRDefault="00E83EA2" w:rsidP="00E83EA2">
      <w:pPr>
        <w:jc w:val="center"/>
        <w:rPr>
          <w:rFonts w:ascii="Twinkl" w:hAnsi="Twinkl"/>
          <w:sz w:val="40"/>
          <w:szCs w:val="40"/>
        </w:rPr>
      </w:pPr>
    </w:p>
    <w:p w:rsidR="00E83EA2" w:rsidRDefault="00E83EA2" w:rsidP="00E83EA2">
      <w:pPr>
        <w:jc w:val="center"/>
        <w:rPr>
          <w:rFonts w:ascii="Twinkl" w:hAnsi="Twinkl"/>
          <w:sz w:val="40"/>
          <w:szCs w:val="40"/>
        </w:rPr>
      </w:pPr>
      <w:r w:rsidRPr="00E83EA2">
        <w:rPr>
          <w:rFonts w:ascii="Twinkl" w:hAnsi="Twinkl"/>
          <w:sz w:val="40"/>
          <w:szCs w:val="40"/>
        </w:rPr>
        <w:lastRenderedPageBreak/>
        <w:drawing>
          <wp:inline distT="0" distB="0" distL="0" distR="0" wp14:anchorId="6B3470E5" wp14:editId="6F6008C9">
            <wp:extent cx="5848350" cy="438626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6128" cy="4392096"/>
                    </a:xfrm>
                    <a:prstGeom prst="rect">
                      <a:avLst/>
                    </a:prstGeom>
                  </pic:spPr>
                </pic:pic>
              </a:graphicData>
            </a:graphic>
          </wp:inline>
        </w:drawing>
      </w:r>
    </w:p>
    <w:p w:rsidR="00E83EA2" w:rsidRDefault="00E83EA2" w:rsidP="00E83EA2">
      <w:pPr>
        <w:jc w:val="center"/>
        <w:rPr>
          <w:rFonts w:ascii="Twinkl" w:hAnsi="Twinkl"/>
          <w:sz w:val="40"/>
          <w:szCs w:val="40"/>
        </w:rPr>
      </w:pPr>
    </w:p>
    <w:p w:rsidR="00E83EA2" w:rsidRDefault="00E83EA2" w:rsidP="00E83EA2">
      <w:pPr>
        <w:jc w:val="center"/>
        <w:rPr>
          <w:rFonts w:ascii="Twinkl" w:hAnsi="Twinkl"/>
          <w:sz w:val="40"/>
          <w:szCs w:val="40"/>
        </w:rPr>
      </w:pPr>
      <w:r w:rsidRPr="00E83EA2">
        <w:rPr>
          <w:rFonts w:ascii="Twinkl" w:hAnsi="Twinkl"/>
          <w:sz w:val="40"/>
          <w:szCs w:val="40"/>
        </w:rPr>
        <w:drawing>
          <wp:inline distT="0" distB="0" distL="0" distR="0" wp14:anchorId="2CF3820F" wp14:editId="3AE5AD0B">
            <wp:extent cx="6048375" cy="453628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64441" cy="4548331"/>
                    </a:xfrm>
                    <a:prstGeom prst="rect">
                      <a:avLst/>
                    </a:prstGeom>
                  </pic:spPr>
                </pic:pic>
              </a:graphicData>
            </a:graphic>
          </wp:inline>
        </w:drawing>
      </w:r>
    </w:p>
    <w:p w:rsidR="00E83EA2" w:rsidRDefault="00E83EA2" w:rsidP="00E83EA2">
      <w:pPr>
        <w:jc w:val="center"/>
        <w:rPr>
          <w:rFonts w:ascii="Twinkl" w:hAnsi="Twinkl"/>
          <w:sz w:val="40"/>
          <w:szCs w:val="40"/>
        </w:rPr>
      </w:pPr>
    </w:p>
    <w:p w:rsidR="00E83EA2" w:rsidRDefault="00E83EA2" w:rsidP="00E83EA2">
      <w:pPr>
        <w:jc w:val="center"/>
        <w:rPr>
          <w:rFonts w:ascii="Twinkl" w:hAnsi="Twinkl"/>
          <w:sz w:val="40"/>
          <w:szCs w:val="40"/>
        </w:rPr>
      </w:pPr>
      <w:r w:rsidRPr="00E83EA2">
        <w:rPr>
          <w:rFonts w:ascii="Twinkl" w:hAnsi="Twinkl"/>
          <w:sz w:val="40"/>
          <w:szCs w:val="40"/>
        </w:rPr>
        <w:drawing>
          <wp:inline distT="0" distB="0" distL="0" distR="0" wp14:anchorId="41A0FAFD" wp14:editId="694F51C4">
            <wp:extent cx="5857875" cy="4393407"/>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5643" cy="4399233"/>
                    </a:xfrm>
                    <a:prstGeom prst="rect">
                      <a:avLst/>
                    </a:prstGeom>
                  </pic:spPr>
                </pic:pic>
              </a:graphicData>
            </a:graphic>
          </wp:inline>
        </w:drawing>
      </w:r>
    </w:p>
    <w:p w:rsidR="00E83EA2" w:rsidRDefault="00E83EA2" w:rsidP="00E83EA2">
      <w:pPr>
        <w:jc w:val="center"/>
        <w:rPr>
          <w:rFonts w:ascii="Twinkl" w:hAnsi="Twinkl"/>
          <w:sz w:val="40"/>
          <w:szCs w:val="40"/>
        </w:rPr>
      </w:pPr>
    </w:p>
    <w:p w:rsidR="00E83EA2" w:rsidRDefault="00E83EA2" w:rsidP="00E83EA2">
      <w:pPr>
        <w:jc w:val="center"/>
        <w:rPr>
          <w:rFonts w:ascii="Twinkl" w:hAnsi="Twinkl"/>
          <w:sz w:val="40"/>
          <w:szCs w:val="40"/>
        </w:rPr>
      </w:pPr>
      <w:bookmarkStart w:id="0" w:name="_GoBack"/>
      <w:r w:rsidRPr="00E83EA2">
        <w:rPr>
          <w:rFonts w:ascii="Twinkl" w:hAnsi="Twinkl"/>
          <w:sz w:val="40"/>
          <w:szCs w:val="40"/>
        </w:rPr>
        <w:drawing>
          <wp:inline distT="0" distB="0" distL="0" distR="0" wp14:anchorId="515B0DD1" wp14:editId="55B678FA">
            <wp:extent cx="5791200" cy="434340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0192" cy="4350145"/>
                    </a:xfrm>
                    <a:prstGeom prst="rect">
                      <a:avLst/>
                    </a:prstGeom>
                  </pic:spPr>
                </pic:pic>
              </a:graphicData>
            </a:graphic>
          </wp:inline>
        </w:drawing>
      </w:r>
      <w:bookmarkEnd w:id="0"/>
    </w:p>
    <w:p w:rsidR="00E83EA2" w:rsidRDefault="00E83EA2" w:rsidP="00E83EA2">
      <w:pPr>
        <w:jc w:val="center"/>
        <w:rPr>
          <w:rFonts w:ascii="Twinkl" w:hAnsi="Twinkl"/>
          <w:sz w:val="40"/>
          <w:szCs w:val="40"/>
        </w:rPr>
      </w:pPr>
    </w:p>
    <w:p w:rsidR="00E83EA2" w:rsidRPr="00442B56" w:rsidRDefault="00E83EA2" w:rsidP="00E83EA2">
      <w:pPr>
        <w:jc w:val="center"/>
        <w:rPr>
          <w:rFonts w:ascii="Twinkl" w:hAnsi="Twinkl"/>
          <w:sz w:val="40"/>
          <w:szCs w:val="40"/>
        </w:rPr>
      </w:pPr>
      <w:r w:rsidRPr="00E83EA2">
        <w:rPr>
          <w:rFonts w:ascii="Twinkl" w:hAnsi="Twinkl"/>
          <w:sz w:val="40"/>
          <w:szCs w:val="40"/>
        </w:rPr>
        <w:drawing>
          <wp:inline distT="0" distB="0" distL="0" distR="0" wp14:anchorId="7265BB7C" wp14:editId="13C8292D">
            <wp:extent cx="4572638" cy="342947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C811F0" w:rsidRDefault="00C811F0" w:rsidP="00943EBB">
      <w:pPr>
        <w:jc w:val="right"/>
      </w:pPr>
    </w:p>
    <w:sectPr w:rsidR="00C811F0" w:rsidSect="00C811F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panose1 w:val="00000000000000000000"/>
    <w:charset w:val="00"/>
    <w:family w:val="auto"/>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1F0"/>
    <w:rsid w:val="000B766C"/>
    <w:rsid w:val="00442B56"/>
    <w:rsid w:val="00943EBB"/>
    <w:rsid w:val="00A72660"/>
    <w:rsid w:val="00C811F0"/>
    <w:rsid w:val="00E83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48992"/>
  <w15:chartTrackingRefBased/>
  <w15:docId w15:val="{C689FA6B-3DCD-4908-B0D8-1AAC819D8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00F3A-B90F-418B-B649-BD1D94AFC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77</Words>
  <Characters>441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Shauna Ingram</dc:creator>
  <cp:keywords/>
  <dc:description/>
  <cp:lastModifiedBy>Shauna Ingram</cp:lastModifiedBy>
  <cp:revision>2</cp:revision>
  <dcterms:created xsi:type="dcterms:W3CDTF">2020-05-01T14:47:00Z</dcterms:created>
  <dcterms:modified xsi:type="dcterms:W3CDTF">2020-05-01T14:47:00Z</dcterms:modified>
</cp:coreProperties>
</file>